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D8" w:rsidRPr="00A56ED8" w:rsidRDefault="00A56ED8" w:rsidP="00A56ED8">
      <w:pPr>
        <w:shd w:val="clear" w:color="auto" w:fill="FFFFFF"/>
        <w:spacing w:after="270" w:line="375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КРОПИВНИЦької філії ТОВ «Газорозподільні мережі україни», ЯКІ ОТРИМУЮТЬ ГАЗ ВІД ПОСТАЧАльНИКА "ОСТАННЬОЇ НАДІЇ"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rStyle w:val="a3"/>
          <w:sz w:val="20"/>
          <w:szCs w:val="20"/>
          <w:shd w:val="clear" w:color="auto" w:fill="FFFFFF"/>
        </w:rPr>
      </w:pPr>
      <w:r w:rsidRPr="00A56ED8"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5" w:tgtFrame="_blank">
        <w:r w:rsidRPr="00A56ED8">
          <w:rPr>
            <w:rStyle w:val="a3"/>
            <w:i/>
            <w:iCs/>
            <w:sz w:val="20"/>
            <w:szCs w:val="20"/>
            <w:shd w:val="clear" w:color="auto" w:fill="FFFFFF"/>
          </w:rPr>
          <w:t>«останньої надії» ГК «Нафтогаз України»</w:t>
        </w:r>
        <w:r w:rsidRPr="00A56ED8">
          <w:rPr>
            <w:rStyle w:val="a3"/>
            <w:sz w:val="20"/>
            <w:szCs w:val="20"/>
            <w:shd w:val="clear" w:color="auto" w:fill="FFFFFF"/>
          </w:rPr>
          <w:t>.</w:t>
        </w:r>
      </w:hyperlink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01 </w:t>
      </w:r>
      <w:bookmarkStart w:id="0" w:name="_Hlk193883326"/>
      <w:r w:rsidRPr="00A56ED8">
        <w:rPr>
          <w:sz w:val="20"/>
          <w:szCs w:val="20"/>
          <w:shd w:val="clear" w:color="auto" w:fill="FFFFFF"/>
        </w:rPr>
        <w:t>січня</w:t>
      </w:r>
      <w:bookmarkEnd w:id="0"/>
      <w:r w:rsidRPr="00A56ED8">
        <w:rPr>
          <w:sz w:val="20"/>
          <w:szCs w:val="20"/>
          <w:shd w:val="clear" w:color="auto" w:fill="FFFFFF"/>
        </w:rPr>
        <w:t xml:space="preserve"> по 02 січня 2023 року 28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03 січня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04 січня 2023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05 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06 січня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07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по 24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sz w:val="20"/>
          <w:szCs w:val="20"/>
          <w:shd w:val="clear" w:color="auto" w:fill="FFFFFF"/>
        </w:rPr>
        <w:t>У період з 25 січня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26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 по 27 </w:t>
      </w:r>
      <w:r w:rsidRPr="00A56ED8">
        <w:rPr>
          <w:sz w:val="20"/>
          <w:szCs w:val="20"/>
          <w:shd w:val="clear" w:color="auto" w:fill="FFFFFF"/>
        </w:rPr>
        <w:t>січня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28 </w:t>
      </w:r>
      <w:r w:rsidRPr="00A56ED8">
        <w:rPr>
          <w:rFonts w:ascii="Times New Roman" w:hAnsi="Times New Roman" w:cs="Times New Roman"/>
          <w:sz w:val="20"/>
          <w:szCs w:val="20"/>
          <w:shd w:val="clear" w:color="auto" w:fill="FFFFFF"/>
        </w:rPr>
        <w:t>січня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по 29 </w:t>
      </w:r>
      <w:r w:rsidRPr="00A56ED8">
        <w:rPr>
          <w:rFonts w:ascii="Times New Roman" w:hAnsi="Times New Roman" w:cs="Times New Roman"/>
          <w:sz w:val="20"/>
          <w:szCs w:val="20"/>
          <w:shd w:val="clear" w:color="auto" w:fill="FFFFFF"/>
        </w:rPr>
        <w:t>січня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2023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30 січня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31 січня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rFonts w:eastAsia="Times New Roman"/>
          <w:color w:val="333333"/>
          <w:sz w:val="20"/>
          <w:szCs w:val="20"/>
          <w:shd w:val="clear" w:color="auto" w:fill="FFFFFF"/>
        </w:rPr>
        <w:t> </w:t>
      </w:r>
      <w:r w:rsidRPr="00A56ED8">
        <w:rPr>
          <w:sz w:val="20"/>
          <w:szCs w:val="20"/>
          <w:shd w:val="clear" w:color="auto" w:fill="FFFFFF"/>
        </w:rPr>
        <w:t>У період з 01 лютого по 04 лютого 2023 року 68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05 лютого по 06 лютого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07 лютого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08 лютого по 10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лютого 2023 року 2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12 лютого по 13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лютого 2023 року 3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15 лютого по 20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 лютого по 24 лютого 2023 року 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lastRenderedPageBreak/>
        <w:t xml:space="preserve">У період з 25 лютого по 27 лютого 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лютого 2023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березня по 02 березня 2023 року 11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03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04 березня 2023 року 3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05 березня  по 07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08 березня по 11 березня 2023 року 17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12 березня  по 14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15 березня по 16 березня 2023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17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18 березня 2023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19 березня по 20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 березня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22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23 березня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24 березня по 27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березня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29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 березня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31 березня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квітня по 02 квітня 2023 року 687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03 квітня по 10 квітня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квітня 2023 року 2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lastRenderedPageBreak/>
        <w:t xml:space="preserve">У період з 12 квітня по 27 квітня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квітня по 29 квітня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30 квітня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травня по 02 травня 2023 року 262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03 травня по 06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07 травня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08 травня по 11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12 травня по 13 травня 2023 року 9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14 травня по 15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16 травня по 18 травня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19 травня по 25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26 травня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27 травня по 29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 травня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31 травня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01 червня по 03 червня 2023 року 411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04 червня по 06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color w:val="000000"/>
          <w:sz w:val="20"/>
          <w:szCs w:val="20"/>
          <w:shd w:val="clear" w:color="auto" w:fill="FFFFFF"/>
        </w:rPr>
        <w:t xml:space="preserve"> </w:t>
      </w:r>
      <w:r w:rsidRPr="00A56ED8">
        <w:rPr>
          <w:sz w:val="20"/>
          <w:szCs w:val="20"/>
          <w:shd w:val="clear" w:color="auto" w:fill="FFFFFF"/>
        </w:rPr>
        <w:t>У період з 07 червня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08 червня по 12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13 червня по 14 червня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15 червня по 16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17 червня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18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19 червня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20 червня по 26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27 червня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 xml:space="preserve">У період з 28 червня по 29 червня </w:t>
      </w:r>
      <w:r w:rsidRPr="00A56ED8">
        <w:rPr>
          <w:color w:val="000000"/>
          <w:sz w:val="20"/>
          <w:szCs w:val="20"/>
          <w:shd w:val="clear" w:color="auto" w:fill="FFFFFF"/>
        </w:rPr>
        <w:t>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 червня по 01 липня 2023 року 4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02 липня по 10 липня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липня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12 липня по 14 липня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15 липня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16 липня по 19 липня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20 липня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 липня по 13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вересня 2023 року 13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15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16 вересня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17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 по </w:t>
      </w:r>
      <w:r w:rsidRPr="00A56ED8">
        <w:rPr>
          <w:sz w:val="20"/>
          <w:szCs w:val="20"/>
          <w:shd w:val="clear" w:color="auto" w:fill="FFFFFF"/>
        </w:rPr>
        <w:t>18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19 вересня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20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 по 2</w:t>
      </w:r>
      <w:r w:rsidRPr="00A56ED8">
        <w:rPr>
          <w:sz w:val="20"/>
          <w:szCs w:val="20"/>
          <w:shd w:val="clear" w:color="auto" w:fill="FFFFFF"/>
        </w:rPr>
        <w:t>1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22 вересня по 23 вересня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24 вересня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 по 03</w:t>
      </w:r>
      <w:r w:rsidRPr="00A56ED8">
        <w:rPr>
          <w:sz w:val="20"/>
          <w:szCs w:val="20"/>
          <w:shd w:val="clear" w:color="auto" w:fill="FFFFFF"/>
        </w:rPr>
        <w:t xml:space="preserve"> жовтня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04 жовтня по 05 жовтня 2023 року 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06 жовтня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lastRenderedPageBreak/>
        <w:t>У період з 07 жовтня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08 жовтня по 11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12 жовтня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</w:t>
      </w:r>
      <w:r w:rsidRPr="00A56ED8">
        <w:rPr>
          <w:color w:val="000000"/>
          <w:sz w:val="20"/>
          <w:szCs w:val="20"/>
          <w:shd w:val="clear" w:color="auto" w:fill="FFFFFF"/>
        </w:rPr>
        <w:t xml:space="preserve"> 13 жовтня 2023 року споживачі, які перейшли на постачальника «останньої надії», відсутні.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жовтня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15 жовтня по 16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17 жовтня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18 жовтня по 23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24 жовтня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25 жовтня по 27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28 жовтня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29 жовтня по 30 жовтня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31 жовтня  по 01 листопада 2023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02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по 08 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09 листопада 2023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10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11 листопада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У період з 12 </w:t>
      </w:r>
      <w:r w:rsidRPr="00A56ED8">
        <w:rPr>
          <w:sz w:val="20"/>
          <w:szCs w:val="20"/>
          <w:shd w:val="clear" w:color="auto" w:fill="FFFFFF"/>
        </w:rPr>
        <w:t xml:space="preserve">листопада по 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>13 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rStyle w:val="contentpasted0"/>
          <w:color w:val="000000"/>
          <w:sz w:val="20"/>
          <w:szCs w:val="20"/>
          <w:shd w:val="clear" w:color="auto" w:fill="FFFFFF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14 листопада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</w:rPr>
      </w:pPr>
      <w:r w:rsidRPr="00A56ED8">
        <w:rPr>
          <w:sz w:val="20"/>
          <w:szCs w:val="20"/>
        </w:rPr>
        <w:t>У період з 15 </w:t>
      </w:r>
      <w:r w:rsidRPr="00A56ED8">
        <w:rPr>
          <w:sz w:val="20"/>
          <w:szCs w:val="20"/>
          <w:shd w:val="clear" w:color="auto" w:fill="FFFFFF"/>
        </w:rPr>
        <w:t xml:space="preserve">листопада по </w:t>
      </w:r>
      <w:r w:rsidRPr="00A56ED8">
        <w:rPr>
          <w:sz w:val="20"/>
          <w:szCs w:val="20"/>
        </w:rPr>
        <w:t>17 </w:t>
      </w:r>
      <w:r w:rsidRPr="00A56ED8">
        <w:rPr>
          <w:sz w:val="20"/>
          <w:szCs w:val="20"/>
          <w:shd w:val="clear" w:color="auto" w:fill="FFFFFF"/>
        </w:rPr>
        <w:t>листопада</w:t>
      </w:r>
      <w:r w:rsidRPr="00A56ED8">
        <w:rPr>
          <w:sz w:val="20"/>
          <w:szCs w:val="20"/>
        </w:rPr>
        <w:t xml:space="preserve"> 2023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18 листопада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19 листопада  по 20 листопада 2023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21 листопада 2023 року 3 споживача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22 листопада  по 23 листопада 2023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24 листопада по 25 листопада 2023 року 9 споживачів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26 листопада  по 29 листопада 2023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sz w:val="20"/>
          <w:szCs w:val="20"/>
          <w:shd w:val="clear" w:color="auto" w:fill="FFFFFF"/>
        </w:rPr>
      </w:pPr>
      <w:r w:rsidRPr="00A56ED8">
        <w:rPr>
          <w:sz w:val="20"/>
          <w:szCs w:val="20"/>
          <w:shd w:val="clear" w:color="auto" w:fill="FFFFFF"/>
        </w:rPr>
        <w:t>У період з 30 листопада 2023 року 3 споживача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01 грудня по 04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 грудня по 06 грудня 2023 року 6 споживачів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07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 грудня 2023 року 8 споживачів природного газу почали отримувати його від постачальника «останньої надії».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09 грудня по 13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14 грудня 2023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 грудня по 18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19 грудня 2023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20 грудня по 21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22 грудня по 23 грудня 2023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24 грудня по 25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26 грудня 2023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грудня по 28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грудня  по 30 грудня 2023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31 грудня 2023 року споживачі,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02 січня 2024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03 січня 2024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04 січня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 січня по 12 січня 2024 року споживачі, 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lastRenderedPageBreak/>
        <w:t>У період з 13 січня 2024 року 11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14 січня по 15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16 січня  по 17 січня 2024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 січня по 22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23 січня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24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25 січня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26 січня по 30 січня 2024 року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 w:rsidRPr="00A56ED8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31 січня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01 лютого по 03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04 лютого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05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elementtoproof"/>
        <w:jc w:val="both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06 лютого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07 лютого по 12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13 лютого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14 лютого по 19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20 лютого 2024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21 лютого по 26 лютого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27 лютого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28 лютого по 04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05 березня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06 березня по 14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березня по 25 березня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16 березня по 18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березня по 20 березня 2024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21 березня по 22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березня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березня по 25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26 березня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27 березня по 29 березня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березня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bookmarkStart w:id="1" w:name="_Hlk163049359"/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31 березня по 08 квітня 2024 року </w:t>
      </w:r>
      <w:bookmarkEnd w:id="1"/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квітня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10 квітня по 15 квітня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квітня 2024 року 12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17 квітня по 24 квітня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25 квітня по 27 квітня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28 квітня по 29 квітня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квітня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01 травня по 09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10 травня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11 травня по 14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травня 2024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16 травня по 20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травня по 22 травня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23 травня по 27 травня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травня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травня по 01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червня 2024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червня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12 червня по 14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червня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16 червня по 20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червня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22 червня по 24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25 червня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26 червня по 27 червня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червня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червня по 03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04 липня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05 липня по 11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12 липня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13 липня по 15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липня по 17 липня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18 липня по 19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20 липня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21 липня по 22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липня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липня по 29 липня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56ED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30 липня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31 липня по 01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серпня 2024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03 серпня по 05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06 серпня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07 серпня по 12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13 серпня  по 16 серпня 2024 року 9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17 серпня по 20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серпня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22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серпня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серпня по 26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серпня 28 серпня 2024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серпня по 31 серпня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вересня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03 вересня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04 вересня по 16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17 вересня 2024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18 вересня по 20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вересня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22 вересня по 23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24 вересня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25 вересня по 27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вересня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29 вересня по 30 вересня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жовтня по 02 жовтня 2024 року 10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03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04 жовтня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05 жовтня по з 08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жовтня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10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11 жовтня по 12 жовтня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13 жовтня по з 16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17 жовтня по 19 жовтня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20 жовтня по з 21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22 жовтня по 23 жовтня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25 жовтня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26 жовтня по з 28 жовтня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29 жовтня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30 жовтня по 05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>У період з 06 листопада по 09 листопада 2024 року 7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10 листопада по 11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12 листопада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13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14 листопада  по 16 листопада 2024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17 листопада по 18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листопада 2024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20 листопада по 21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22 листопада  по 23 листопада 2024 року 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24 листопада по 26 листопада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листопада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28 листопада по 05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06 грудня 2024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07 грудня по 09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10 грудня по 14 грудня 2024 року 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15 грудня по 16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17 грудня по 18 грудня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19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375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20 грудня 2024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  <w:r w:rsidRPr="00A56ED8">
        <w:rPr>
          <w:color w:val="333333"/>
          <w:sz w:val="20"/>
          <w:szCs w:val="20"/>
          <w:shd w:val="clear" w:color="auto" w:fill="FFFFFF"/>
        </w:rPr>
        <w:t xml:space="preserve">У період з 21 грудня по 23 грудня 2024 року </w:t>
      </w:r>
      <w:r w:rsidRPr="00A56ED8">
        <w:rPr>
          <w:color w:val="333333"/>
          <w:sz w:val="20"/>
          <w:szCs w:val="20"/>
        </w:rPr>
        <w:t>споживачі,</w:t>
      </w:r>
      <w:r w:rsidRPr="00A56ED8">
        <w:rPr>
          <w:color w:val="333333"/>
          <w:sz w:val="20"/>
          <w:szCs w:val="20"/>
          <w:shd w:val="clear" w:color="auto" w:fill="FFFFFF"/>
        </w:rPr>
        <w:t xml:space="preserve"> </w:t>
      </w:r>
      <w:r w:rsidRPr="00A56ED8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24 грудня по 26 грудня 2024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грудня по 30 грудня 2024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>У період з 31 грудня 2024 року по 02 січня 2025 року 11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03 січня по 15 січня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січня по 18 січня 2025 року 4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січня по 22 січня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січня по 25 січня 2025 року 6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26 січня по 27 січня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січня по 29 січня 2025 року 13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січня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31 січня 2025 року 1споживач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лютого по 04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05 лютого по 07 лютого  2025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08 лютого по 10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лютого по 13 лютого  2025 року 5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14 лютого по 18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лютого по 20 лютого  2025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21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22 лютого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лютого по 25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26 лютого по 27 лютого  2025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лютого 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березня 2025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березня по 03 березня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04 березня по 05 березня 2025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06 березня по 07 березня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08 березня 2025 року 2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березня по 12 березня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 13 березня по 15 березня 2025 року 3 споживача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березня по 18 березня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19 березня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квітня по 02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03 квітня по 04 квітня 2025 року 9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05 квітня по 08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09 квітня по 10 квітня 2025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12 квітня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13 квітня по 14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15 квітня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16 квітня по 23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24 квітня по 26 квітня 2025 року 8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27 квітня по 30 квітня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01 травня 2025 року 13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02 травня по 09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10 травня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11 травня по 12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13 травня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14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lastRenderedPageBreak/>
        <w:t>У період з 15 травня по 16 травня 2025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17 травня по 20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22 травня 2025 року 3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23 травня по 27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28 травня по 29 травня 2025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A56ED8">
        <w:rPr>
          <w:color w:val="333333"/>
          <w:sz w:val="20"/>
          <w:szCs w:val="20"/>
          <w:shd w:val="clear" w:color="auto" w:fill="FFFFFF"/>
        </w:rPr>
        <w:t>У період з 30 травня по 31 травня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pStyle w:val="a4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:rsid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p w:rsidR="00A56ED8" w:rsidRPr="00A56ED8" w:rsidRDefault="00A56ED8" w:rsidP="00A56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01 червня по 09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10 червня по 11 червня 2025 року 2 споживачів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12 червня по 13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14 червня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15 червня по 16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17 червня 2025 року 4 споживачі природного газу почали отримувати його від постачальника «останньої надії».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18 червня по 23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24 червня 2025 року 1 споживач природного газу почав отримувати його від постачальника «останньої надії».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25 червня по 27 червня 2025 року споживачі, які перейшли на постачальника «останньої надії», відсутні.</w:t>
      </w:r>
    </w:p>
    <w:p w:rsidR="00A56ED8" w:rsidRPr="00A56ED8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28 червня 2025 року 1 споживач природного газу почав отримувати його від постачальника «останньої надії».</w:t>
      </w:r>
    </w:p>
    <w:p w:rsidR="00503724" w:rsidRDefault="00A56ED8" w:rsidP="00A56ED8">
      <w:pPr>
        <w:rPr>
          <w:rFonts w:ascii="Times New Roman" w:hAnsi="Times New Roman" w:cs="Times New Roman"/>
          <w:sz w:val="20"/>
          <w:szCs w:val="20"/>
        </w:rPr>
      </w:pPr>
      <w:r w:rsidRPr="00A56ED8">
        <w:rPr>
          <w:rFonts w:ascii="Times New Roman" w:hAnsi="Times New Roman" w:cs="Times New Roman"/>
          <w:sz w:val="20"/>
          <w:szCs w:val="20"/>
        </w:rPr>
        <w:t>У період з 29 червня по 30 червня 2025 року споживачі, які перейшли на постачальника «останньої надії», відсутні.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01 серпня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02 серпня по 11 серпня 2025 року споживачі, які перейшли на постачальника «останньої надії», 0відсутні.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lastRenderedPageBreak/>
        <w:t>У період з 12 серпня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13 серпня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14 серпня по 16 серпня 2025 року 5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17 серпня по 27 серпня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28 серпня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587227" w:rsidRP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29 серпня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587227" w:rsidRDefault="00587227" w:rsidP="00587227">
      <w:pPr>
        <w:rPr>
          <w:rFonts w:ascii="Times New Roman" w:hAnsi="Times New Roman" w:cs="Times New Roman"/>
          <w:sz w:val="20"/>
          <w:szCs w:val="20"/>
        </w:rPr>
      </w:pPr>
      <w:r w:rsidRPr="00587227">
        <w:rPr>
          <w:rFonts w:ascii="Times New Roman" w:hAnsi="Times New Roman" w:cs="Times New Roman"/>
          <w:sz w:val="20"/>
          <w:szCs w:val="20"/>
        </w:rPr>
        <w:t>У період з 30 серпня по 31 серпня 2025 року 9 споживачів природного газу почали отримувати його від постачальника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01 вересня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  <w:bookmarkStart w:id="2" w:name="_GoBack"/>
      <w:bookmarkEnd w:id="2"/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02 вересня по 08 вересня 2025 року споживачі, які перейшли на постачальник</w:t>
      </w:r>
      <w:r>
        <w:rPr>
          <w:rFonts w:ascii="Times New Roman" w:hAnsi="Times New Roman" w:cs="Times New Roman"/>
          <w:sz w:val="20"/>
          <w:szCs w:val="20"/>
        </w:rPr>
        <w:t>а «останньої надії», 0відсутні.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09 вересня по 10 вересня 2025 року 2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11 вересня по 15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16 вересня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 пе</w:t>
      </w:r>
      <w:r w:rsidRPr="00B51CE9">
        <w:rPr>
          <w:rFonts w:ascii="Times New Roman" w:hAnsi="Times New Roman" w:cs="Times New Roman"/>
          <w:sz w:val="20"/>
          <w:szCs w:val="20"/>
        </w:rPr>
        <w:t>ріод з 17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18 вересня по 19 вересня 2025 року 4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20 вересня по 23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24 вересня по 25 вересня 2025 року 9 споживачів природного газу почали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26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27 вересня 2025 року 1 споживач природного газу почав отримувати його від п</w:t>
      </w:r>
      <w:r>
        <w:rPr>
          <w:rFonts w:ascii="Times New Roman" w:hAnsi="Times New Roman" w:cs="Times New Roman"/>
          <w:sz w:val="20"/>
          <w:szCs w:val="20"/>
        </w:rPr>
        <w:t>остачальника «останньої надії».</w:t>
      </w:r>
    </w:p>
    <w:p w:rsidR="00B51CE9" w:rsidRPr="00B51CE9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28 вересня по 29 вересня 2025 року споживачі, які перейшли на постачальни</w:t>
      </w:r>
      <w:r>
        <w:rPr>
          <w:rFonts w:ascii="Times New Roman" w:hAnsi="Times New Roman" w:cs="Times New Roman"/>
          <w:sz w:val="20"/>
          <w:szCs w:val="20"/>
        </w:rPr>
        <w:t>ка «останньої надії», відсутні.</w:t>
      </w:r>
    </w:p>
    <w:p w:rsidR="00B51CE9" w:rsidRPr="00A56ED8" w:rsidRDefault="00B51CE9" w:rsidP="00B51CE9">
      <w:pPr>
        <w:rPr>
          <w:rFonts w:ascii="Times New Roman" w:hAnsi="Times New Roman" w:cs="Times New Roman"/>
          <w:sz w:val="20"/>
          <w:szCs w:val="20"/>
        </w:rPr>
      </w:pPr>
      <w:r w:rsidRPr="00B51CE9">
        <w:rPr>
          <w:rFonts w:ascii="Times New Roman" w:hAnsi="Times New Roman" w:cs="Times New Roman"/>
          <w:sz w:val="20"/>
          <w:szCs w:val="20"/>
        </w:rPr>
        <w:t>У період з 30 вересня 2025 року 5 споживачів природного газу почали отримувати його від постачальника «останньої надії».</w:t>
      </w:r>
    </w:p>
    <w:sectPr w:rsidR="00B51CE9" w:rsidRPr="00A56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29"/>
    <w:rsid w:val="00503724"/>
    <w:rsid w:val="00587227"/>
    <w:rsid w:val="00A37F29"/>
    <w:rsid w:val="00A56ED8"/>
    <w:rsid w:val="00B5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ED8"/>
    <w:rPr>
      <w:color w:val="0000FF"/>
      <w:u w:val="single"/>
    </w:rPr>
  </w:style>
  <w:style w:type="character" w:customStyle="1" w:styleId="contentpasted0">
    <w:name w:val="contentpasted0"/>
    <w:basedOn w:val="a0"/>
    <w:qFormat/>
    <w:rsid w:val="00A56ED8"/>
  </w:style>
  <w:style w:type="paragraph" w:styleId="a4">
    <w:name w:val="Normal (Web)"/>
    <w:basedOn w:val="a"/>
    <w:uiPriority w:val="99"/>
    <w:unhideWhenUsed/>
    <w:qFormat/>
    <w:rsid w:val="00A56ED8"/>
    <w:pPr>
      <w:suppressAutoHyphens/>
      <w:spacing w:beforeAutospacing="1" w:after="16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A56ED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ED8"/>
    <w:rPr>
      <w:color w:val="0000FF"/>
      <w:u w:val="single"/>
    </w:rPr>
  </w:style>
  <w:style w:type="character" w:customStyle="1" w:styleId="contentpasted0">
    <w:name w:val="contentpasted0"/>
    <w:basedOn w:val="a0"/>
    <w:qFormat/>
    <w:rsid w:val="00A56ED8"/>
  </w:style>
  <w:style w:type="paragraph" w:styleId="a4">
    <w:name w:val="Normal (Web)"/>
    <w:basedOn w:val="a"/>
    <w:uiPriority w:val="99"/>
    <w:unhideWhenUsed/>
    <w:qFormat/>
    <w:rsid w:val="00A56ED8"/>
    <w:pPr>
      <w:suppressAutoHyphens/>
      <w:spacing w:beforeAutospacing="1" w:after="16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A56ED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pro-vyznachennia-tovarystva-z-obmezhenoiu-vidpovidalnistiu-s793-120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27089</Words>
  <Characters>15442</Characters>
  <Application>Microsoft Office Word</Application>
  <DocSecurity>0</DocSecurity>
  <Lines>128</Lines>
  <Paragraphs>84</Paragraphs>
  <ScaleCrop>false</ScaleCrop>
  <Company>Naftogaz</Company>
  <LinksUpToDate>false</LinksUpToDate>
  <CharactersWithSpaces>42447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Ірина Миколаївна</dc:creator>
  <cp:keywords/>
  <dc:description/>
  <cp:lastModifiedBy>Зайцева Ірина Миколаївна</cp:lastModifiedBy>
  <cp:revision>4</cp:revision>
  <dcterms:created xsi:type="dcterms:W3CDTF">2025-07-29T11:53:00Z</dcterms:created>
  <dcterms:modified xsi:type="dcterms:W3CDTF">2025-10-02T13:32:00Z</dcterms:modified>
</cp:coreProperties>
</file>